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BA" w:rsidRPr="00274FBA" w:rsidRDefault="00274FBA" w:rsidP="00274FBA">
      <w:pPr>
        <w:spacing w:after="0" w:line="240" w:lineRule="auto"/>
        <w:jc w:val="center"/>
        <w:rPr>
          <w:b/>
          <w:i/>
          <w:sz w:val="20"/>
          <w:szCs w:val="28"/>
          <w:lang w:eastAsia="ru-RU"/>
        </w:rPr>
      </w:pPr>
      <w:r w:rsidRPr="00274FBA">
        <w:rPr>
          <w:b/>
          <w:i/>
          <w:sz w:val="20"/>
          <w:szCs w:val="28"/>
          <w:lang w:eastAsia="ru-RU"/>
        </w:rPr>
        <w:t>МУНИЦИПАЛЬНОЕ БЮДЖЕТНОЕ УЧРЕЖДЕНИЕ КУЛЬТУРЫ ЩЕПКИНСКОГО СЕЛЬСКОГО  ПОСЕЛЕНИЯ «ОКТЯБРЬСКИЙ СДК»</w:t>
      </w:r>
    </w:p>
    <w:p w:rsidR="00274FBA" w:rsidRDefault="00274FBA" w:rsidP="004A3332">
      <w:pPr>
        <w:spacing w:after="0" w:line="240" w:lineRule="auto"/>
        <w:rPr>
          <w:b/>
          <w:sz w:val="28"/>
          <w:szCs w:val="28"/>
          <w:lang w:eastAsia="ru-RU"/>
        </w:rPr>
      </w:pPr>
    </w:p>
    <w:p w:rsidR="00F96AE8" w:rsidRPr="00274FBA" w:rsidRDefault="00F96AE8" w:rsidP="0024766C">
      <w:pPr>
        <w:spacing w:after="0" w:line="240" w:lineRule="auto"/>
        <w:ind w:left="-426" w:hanging="141"/>
        <w:rPr>
          <w:b/>
          <w:sz w:val="32"/>
          <w:szCs w:val="28"/>
          <w:lang w:eastAsia="ru-RU"/>
        </w:rPr>
      </w:pPr>
      <w:r w:rsidRPr="00274FBA">
        <w:rPr>
          <w:b/>
          <w:sz w:val="32"/>
          <w:szCs w:val="28"/>
          <w:lang w:eastAsia="ru-RU"/>
        </w:rPr>
        <w:t>3. Инновационные формы культурно-массовой</w:t>
      </w:r>
      <w:r w:rsidR="0097205D">
        <w:rPr>
          <w:b/>
          <w:sz w:val="32"/>
          <w:szCs w:val="28"/>
          <w:lang w:eastAsia="ru-RU"/>
        </w:rPr>
        <w:t>работы в 2020</w:t>
      </w:r>
      <w:r w:rsidR="004A3332" w:rsidRPr="00274FBA">
        <w:rPr>
          <w:b/>
          <w:sz w:val="32"/>
          <w:szCs w:val="28"/>
          <w:lang w:eastAsia="ru-RU"/>
        </w:rPr>
        <w:t xml:space="preserve"> году</w:t>
      </w:r>
    </w:p>
    <w:p w:rsidR="004A3332" w:rsidRPr="00274FBA" w:rsidRDefault="004A3332" w:rsidP="00274FBA">
      <w:pPr>
        <w:spacing w:after="0" w:line="240" w:lineRule="auto"/>
        <w:ind w:firstLine="708"/>
        <w:jc w:val="center"/>
        <w:rPr>
          <w:b/>
          <w:sz w:val="32"/>
          <w:szCs w:val="28"/>
          <w:lang w:eastAsia="ru-RU"/>
        </w:rPr>
      </w:pPr>
    </w:p>
    <w:p w:rsidR="00F96AE8" w:rsidRPr="002F2586" w:rsidRDefault="0097205D" w:rsidP="008A162F">
      <w:pPr>
        <w:spacing w:after="0" w:line="240" w:lineRule="auto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Проведено</w:t>
      </w:r>
      <w:r w:rsidR="0001755F">
        <w:rPr>
          <w:sz w:val="28"/>
          <w:szCs w:val="28"/>
          <w:lang w:eastAsia="ru-RU"/>
        </w:rPr>
        <w:t>10</w:t>
      </w:r>
      <w:r w:rsidR="008A162F">
        <w:rPr>
          <w:sz w:val="28"/>
          <w:szCs w:val="28"/>
          <w:lang w:eastAsia="ru-RU"/>
        </w:rPr>
        <w:t>мероприятий</w:t>
      </w:r>
      <w:r>
        <w:rPr>
          <w:sz w:val="28"/>
          <w:szCs w:val="28"/>
          <w:lang w:eastAsia="ru-RU"/>
        </w:rPr>
        <w:t xml:space="preserve"> в </w:t>
      </w:r>
      <w:r w:rsidRPr="002F2586">
        <w:rPr>
          <w:color w:val="000000" w:themeColor="text1"/>
          <w:sz w:val="28"/>
          <w:szCs w:val="28"/>
          <w:lang w:eastAsia="ru-RU"/>
        </w:rPr>
        <w:t>офлайн формате</w:t>
      </w:r>
      <w:r w:rsidR="0001755F">
        <w:rPr>
          <w:color w:val="000000" w:themeColor="text1"/>
          <w:sz w:val="28"/>
          <w:szCs w:val="28"/>
          <w:lang w:eastAsia="ru-RU"/>
        </w:rPr>
        <w:t xml:space="preserve"> с участием 15</w:t>
      </w:r>
      <w:r w:rsidR="002F2586">
        <w:rPr>
          <w:color w:val="000000" w:themeColor="text1"/>
          <w:sz w:val="28"/>
          <w:szCs w:val="28"/>
          <w:lang w:eastAsia="ru-RU"/>
        </w:rPr>
        <w:t>80 человек</w:t>
      </w:r>
      <w:r w:rsidR="008A162F" w:rsidRPr="002F2586">
        <w:rPr>
          <w:color w:val="000000" w:themeColor="text1"/>
          <w:sz w:val="28"/>
          <w:szCs w:val="28"/>
          <w:lang w:eastAsia="ru-RU"/>
        </w:rPr>
        <w:t xml:space="preserve">, </w:t>
      </w:r>
      <w:r w:rsidR="0001755F">
        <w:rPr>
          <w:color w:val="000000" w:themeColor="text1"/>
          <w:sz w:val="28"/>
          <w:szCs w:val="28"/>
          <w:lang w:eastAsia="ru-RU"/>
        </w:rPr>
        <w:t>в онлайн формате 8</w:t>
      </w:r>
      <w:r w:rsidR="002F2586">
        <w:rPr>
          <w:color w:val="000000" w:themeColor="text1"/>
          <w:sz w:val="28"/>
          <w:szCs w:val="28"/>
          <w:lang w:eastAsia="ru-RU"/>
        </w:rPr>
        <w:t xml:space="preserve"> мероприятий, 4434 просмотра. </w:t>
      </w:r>
    </w:p>
    <w:p w:rsidR="0097205D" w:rsidRDefault="0097205D" w:rsidP="008A162F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7205D" w:rsidRPr="0097205D" w:rsidRDefault="00A9670B" w:rsidP="0097205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</w:t>
      </w:r>
      <w:r w:rsidR="00DC7C96" w:rsidRPr="0024766C">
        <w:rPr>
          <w:color w:val="000000" w:themeColor="text1"/>
          <w:sz w:val="28"/>
          <w:szCs w:val="28"/>
          <w:lang w:eastAsia="ru-RU"/>
        </w:rPr>
        <w:t>22 февраля</w:t>
      </w:r>
      <w:r w:rsidR="00512B07">
        <w:rPr>
          <w:color w:val="000000" w:themeColor="text1"/>
          <w:sz w:val="28"/>
          <w:szCs w:val="28"/>
          <w:lang w:eastAsia="ru-RU"/>
        </w:rPr>
        <w:t xml:space="preserve"> в СДК п.Щепкин</w:t>
      </w:r>
      <w:r w:rsidR="0024766C">
        <w:rPr>
          <w:color w:val="000000" w:themeColor="text1"/>
          <w:sz w:val="28"/>
          <w:szCs w:val="28"/>
          <w:lang w:eastAsia="ru-RU"/>
        </w:rPr>
        <w:t>прошел «</w:t>
      </w:r>
      <w:r w:rsidR="00DC7C96" w:rsidRPr="0024766C">
        <w:rPr>
          <w:color w:val="000000" w:themeColor="text1"/>
          <w:sz w:val="28"/>
          <w:szCs w:val="28"/>
          <w:lang w:eastAsia="ru-RU"/>
        </w:rPr>
        <w:t>П</w:t>
      </w:r>
      <w:r w:rsidR="0097205D" w:rsidRPr="0024766C">
        <w:rPr>
          <w:color w:val="000000" w:themeColor="text1"/>
          <w:sz w:val="28"/>
          <w:szCs w:val="28"/>
          <w:lang w:eastAsia="ru-RU"/>
        </w:rPr>
        <w:t>оединок</w:t>
      </w:r>
      <w:r w:rsidR="00DC7C96" w:rsidRPr="0024766C">
        <w:rPr>
          <w:color w:val="000000" w:themeColor="text1"/>
          <w:sz w:val="28"/>
          <w:szCs w:val="28"/>
          <w:lang w:eastAsia="ru-RU"/>
        </w:rPr>
        <w:t xml:space="preserve"> фантазеров», </w:t>
      </w:r>
      <w:r w:rsidR="0024766C" w:rsidRPr="0024766C">
        <w:rPr>
          <w:color w:val="000000" w:themeColor="text1"/>
          <w:sz w:val="28"/>
          <w:szCs w:val="28"/>
          <w:lang w:eastAsia="ru-RU"/>
        </w:rPr>
        <w:t>приняло участие 30</w:t>
      </w:r>
      <w:r w:rsidR="00DC7C96" w:rsidRPr="0024766C">
        <w:rPr>
          <w:color w:val="000000" w:themeColor="text1"/>
          <w:sz w:val="28"/>
          <w:szCs w:val="28"/>
          <w:lang w:eastAsia="ru-RU"/>
        </w:rPr>
        <w:t xml:space="preserve"> человек.</w:t>
      </w:r>
      <w:r w:rsidR="0097205D" w:rsidRPr="0097205D">
        <w:rPr>
          <w:sz w:val="28"/>
          <w:szCs w:val="28"/>
          <w:lang w:eastAsia="ru-RU"/>
        </w:rPr>
        <w:t xml:space="preserve"> Каждый «фантазер» демонстрировал всё, на что спосо</w:t>
      </w:r>
      <w:r w:rsidR="00DC7C96">
        <w:rPr>
          <w:sz w:val="28"/>
          <w:szCs w:val="28"/>
          <w:lang w:eastAsia="ru-RU"/>
        </w:rPr>
        <w:t xml:space="preserve">бна детская (мужская) фантазия. </w:t>
      </w:r>
      <w:r w:rsidR="0097205D" w:rsidRPr="0097205D">
        <w:rPr>
          <w:sz w:val="28"/>
          <w:szCs w:val="28"/>
          <w:lang w:eastAsia="ru-RU"/>
        </w:rPr>
        <w:t xml:space="preserve">Ребята, все вместе, сочиняли самый невероятный рассказ, рисовали несуществующих животных (рыба-кастрюля и кошка-ножницы), разрабатывали инструкции «Как вынуть изюм из кекса» и «как сделать маникюр кошке», разгадывали лже загадки, а так же придумали  правила хорошего тона  в необычных местах (как вести себя под кроватью и в холодильнике). Как оказалось, фантазия детей безгранична, но ее необходимо всячески развивать и поощрять. Ведь все открытия в этом мире зарождались </w:t>
      </w:r>
      <w:r w:rsidR="00DC7C96">
        <w:rPr>
          <w:sz w:val="28"/>
          <w:szCs w:val="28"/>
          <w:lang w:eastAsia="ru-RU"/>
        </w:rPr>
        <w:t xml:space="preserve">в головах маленьких фантазеров. </w:t>
      </w:r>
      <w:r w:rsidR="0097205D" w:rsidRPr="0097205D">
        <w:rPr>
          <w:sz w:val="28"/>
          <w:szCs w:val="28"/>
          <w:lang w:eastAsia="ru-RU"/>
        </w:rPr>
        <w:t xml:space="preserve">В конце поединка все участники </w:t>
      </w:r>
      <w:r w:rsidR="00DC7C96">
        <w:rPr>
          <w:sz w:val="28"/>
          <w:szCs w:val="28"/>
          <w:lang w:eastAsia="ru-RU"/>
        </w:rPr>
        <w:t xml:space="preserve">были награждены подарками и  благодарностями за участие. </w:t>
      </w:r>
      <w:r w:rsidR="0024766C">
        <w:rPr>
          <w:sz w:val="28"/>
          <w:szCs w:val="28"/>
          <w:lang w:eastAsia="ru-RU"/>
        </w:rPr>
        <w:t>(Фото 3.1</w:t>
      </w:r>
      <w:r w:rsidR="0097205D" w:rsidRPr="0097205D">
        <w:rPr>
          <w:sz w:val="28"/>
          <w:szCs w:val="28"/>
          <w:lang w:eastAsia="ru-RU"/>
        </w:rPr>
        <w:t>)</w:t>
      </w:r>
    </w:p>
    <w:p w:rsidR="0097205D" w:rsidRPr="0097205D" w:rsidRDefault="0097205D" w:rsidP="0097205D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97205D">
        <w:rPr>
          <w:sz w:val="28"/>
          <w:szCs w:val="28"/>
          <w:lang w:eastAsia="ru-RU"/>
        </w:rPr>
        <w:t>В рамках работы волонтерского движения «Бумеранг добра» по проекту развития и воспитания добровольцев, который был написан специально к году Добровольцев в 2018 году и куратором к</w:t>
      </w:r>
      <w:r w:rsidR="003D229B">
        <w:rPr>
          <w:sz w:val="28"/>
          <w:szCs w:val="28"/>
          <w:lang w:eastAsia="ru-RU"/>
        </w:rPr>
        <w:t>оторого является Подкопаева Ангелина Юрьевна</w:t>
      </w:r>
      <w:r w:rsidRPr="0097205D">
        <w:rPr>
          <w:sz w:val="28"/>
          <w:szCs w:val="28"/>
          <w:lang w:eastAsia="ru-RU"/>
        </w:rPr>
        <w:t xml:space="preserve">, в 2020 году реализовывалось несколько мероприятий, которые можно называть инновационными для населения. </w:t>
      </w:r>
    </w:p>
    <w:p w:rsidR="0097205D" w:rsidRPr="0097205D" w:rsidRDefault="0097205D" w:rsidP="0097205D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97205D">
        <w:rPr>
          <w:sz w:val="28"/>
          <w:szCs w:val="28"/>
          <w:lang w:eastAsia="ru-RU"/>
        </w:rPr>
        <w:t>С начала мая 2020 года в городе Ростове-на-Дону начало работу региональное отделение Фонда продовольствия «Русь» по Ростовской области. Своей целью фонд ставить составление и распределение благотворительных</w:t>
      </w:r>
      <w:r w:rsidR="003D229B">
        <w:rPr>
          <w:sz w:val="28"/>
          <w:szCs w:val="28"/>
          <w:lang w:eastAsia="ru-RU"/>
        </w:rPr>
        <w:t xml:space="preserve"> продовольственных наборов нуждающим</w:t>
      </w:r>
      <w:r w:rsidRPr="0097205D">
        <w:rPr>
          <w:sz w:val="28"/>
          <w:szCs w:val="28"/>
          <w:lang w:eastAsia="ru-RU"/>
        </w:rPr>
        <w:t>ся. Фонд продовольствия «Русь» - это всероссийская благотворительная организация, является первым в России «банком еды» или «банком продовольствия». Федеральные и региональные компании-доноры передают Фонду различную продукцию, которая направляется к тем, кому это необходимо.</w:t>
      </w:r>
    </w:p>
    <w:p w:rsidR="0062121C" w:rsidRPr="00BF3EC7" w:rsidRDefault="0097205D" w:rsidP="0097205D">
      <w:pPr>
        <w:spacing w:after="0" w:line="240" w:lineRule="auto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7205D">
        <w:rPr>
          <w:sz w:val="28"/>
          <w:szCs w:val="28"/>
          <w:lang w:eastAsia="ru-RU"/>
        </w:rPr>
        <w:t>К работе фонда привлечено множество добровольцев, к команде кот</w:t>
      </w:r>
      <w:r w:rsidR="003D229B">
        <w:rPr>
          <w:sz w:val="28"/>
          <w:szCs w:val="28"/>
          <w:lang w:eastAsia="ru-RU"/>
        </w:rPr>
        <w:t>орых  присоединились волонтеры «Бумеранга добра»</w:t>
      </w:r>
      <w:r w:rsidRPr="0097205D">
        <w:rPr>
          <w:sz w:val="28"/>
          <w:szCs w:val="28"/>
          <w:lang w:eastAsia="ru-RU"/>
        </w:rPr>
        <w:t>Щепкинского сельского поселения. Руководитель воло</w:t>
      </w:r>
      <w:r w:rsidR="003D229B">
        <w:rPr>
          <w:sz w:val="28"/>
          <w:szCs w:val="28"/>
          <w:lang w:eastAsia="ru-RU"/>
        </w:rPr>
        <w:t>нтёрского движения Подкопаева Ангелина Юрьевна стала координатором фонда «Русь»</w:t>
      </w:r>
      <w:r w:rsidRPr="0097205D">
        <w:rPr>
          <w:sz w:val="28"/>
          <w:szCs w:val="28"/>
          <w:lang w:eastAsia="ru-RU"/>
        </w:rPr>
        <w:t xml:space="preserve"> по Аксайскому району.  </w:t>
      </w:r>
      <w:r w:rsidR="003D229B">
        <w:rPr>
          <w:sz w:val="28"/>
          <w:szCs w:val="28"/>
          <w:lang w:eastAsia="ru-RU"/>
        </w:rPr>
        <w:t>В</w:t>
      </w:r>
      <w:r w:rsidRPr="0097205D">
        <w:rPr>
          <w:sz w:val="28"/>
          <w:szCs w:val="28"/>
          <w:lang w:eastAsia="ru-RU"/>
        </w:rPr>
        <w:t xml:space="preserve">олонтеры </w:t>
      </w:r>
      <w:r w:rsidR="003D229B">
        <w:rPr>
          <w:sz w:val="28"/>
          <w:szCs w:val="28"/>
          <w:lang w:eastAsia="ru-RU"/>
        </w:rPr>
        <w:t xml:space="preserve">«Бумеранг Добра» </w:t>
      </w:r>
      <w:r w:rsidRPr="0097205D">
        <w:rPr>
          <w:sz w:val="28"/>
          <w:szCs w:val="28"/>
          <w:lang w:eastAsia="ru-RU"/>
        </w:rPr>
        <w:t xml:space="preserve">обязательно проходили инструктаж и снабжались средствами индивидуальной защиты для своей безопасности и безопасности благополучателей. После фасовки на складе фонда следовала раздача собранных наборов нуждающимся многодетным семьям, проживающим в Ростове и Ростовской области. (Доставка наборов осуществлялась приходами Русской Православной Церкви, добровольцами общественных организаций, местными органами социальной защиты, добровольцами Фонда продовольствия «Русь».) Раздача продуктовой </w:t>
      </w:r>
      <w:r w:rsidRPr="0097205D">
        <w:rPr>
          <w:sz w:val="28"/>
          <w:szCs w:val="28"/>
          <w:lang w:eastAsia="ru-RU"/>
        </w:rPr>
        <w:lastRenderedPageBreak/>
        <w:t xml:space="preserve">помощи проходила в рамках всероссийской акции  #Мывместе при поддержке Всероссийского общественного движения «Волонтеры-медики», Ассоциации волонтерских центров и Общероссийского народного фронта. На сегодняшний день было роздано уже более 6000 тысяч продуктовых наборов для </w:t>
      </w:r>
      <w:r w:rsidR="003D229B">
        <w:rPr>
          <w:sz w:val="28"/>
          <w:szCs w:val="28"/>
          <w:lang w:eastAsia="ru-RU"/>
        </w:rPr>
        <w:t xml:space="preserve">малоимущих и многодетных семей, в Щепкинком сельском поселении за летний период было роздано более 150 наборов. </w:t>
      </w:r>
      <w:r w:rsidRPr="0097205D">
        <w:rPr>
          <w:sz w:val="28"/>
          <w:szCs w:val="28"/>
          <w:lang w:eastAsia="ru-RU"/>
        </w:rPr>
        <w:t>Часть продуктов поступало на благотворительной основе от компании «Нестле», часть закупалась на деньги Фонда продовольствия «РУСЬ». На данный момент благотворителем фонда является крупнейшая сеть гипе</w:t>
      </w:r>
      <w:r w:rsidR="003D229B">
        <w:rPr>
          <w:sz w:val="28"/>
          <w:szCs w:val="28"/>
          <w:lang w:eastAsia="ru-RU"/>
        </w:rPr>
        <w:t xml:space="preserve">рмаркетов «Ашан», «Пятерочка». </w:t>
      </w:r>
      <w:r w:rsidRPr="0097205D">
        <w:rPr>
          <w:sz w:val="28"/>
          <w:szCs w:val="28"/>
          <w:lang w:eastAsia="ru-RU"/>
        </w:rPr>
        <w:t xml:space="preserve">По сегодняшний день волонтеры «Бумеранга Добра» собирают продуктовые наборы на складе или развозят по </w:t>
      </w:r>
      <w:r w:rsidR="003D229B">
        <w:rPr>
          <w:sz w:val="28"/>
          <w:szCs w:val="28"/>
          <w:lang w:eastAsia="ru-RU"/>
        </w:rPr>
        <w:t>домам для благополучателей</w:t>
      </w:r>
      <w:r w:rsidRPr="0097205D">
        <w:rPr>
          <w:sz w:val="28"/>
          <w:szCs w:val="28"/>
          <w:lang w:eastAsia="ru-RU"/>
        </w:rPr>
        <w:t>Щепкинского</w:t>
      </w:r>
      <w:r w:rsidR="003D229B">
        <w:rPr>
          <w:sz w:val="28"/>
          <w:szCs w:val="28"/>
          <w:lang w:eastAsia="ru-RU"/>
        </w:rPr>
        <w:t xml:space="preserve">сельского поселения. </w:t>
      </w:r>
      <w:r w:rsidR="003D229B" w:rsidRPr="0024766C">
        <w:rPr>
          <w:color w:val="000000" w:themeColor="text1"/>
          <w:sz w:val="28"/>
          <w:szCs w:val="28"/>
          <w:lang w:eastAsia="ru-RU"/>
        </w:rPr>
        <w:t>В акции раздачи продовольственных наборов приняло участие 50 волонтеров, роздано в Щепкинском сельско</w:t>
      </w:r>
      <w:r w:rsidR="0024766C" w:rsidRPr="0024766C">
        <w:rPr>
          <w:color w:val="000000" w:themeColor="text1"/>
          <w:sz w:val="28"/>
          <w:szCs w:val="28"/>
          <w:lang w:eastAsia="ru-RU"/>
        </w:rPr>
        <w:t>м поселении 200</w:t>
      </w:r>
      <w:r w:rsidR="003D229B" w:rsidRPr="0024766C">
        <w:rPr>
          <w:color w:val="000000" w:themeColor="text1"/>
          <w:sz w:val="28"/>
          <w:szCs w:val="28"/>
          <w:lang w:eastAsia="ru-RU"/>
        </w:rPr>
        <w:t xml:space="preserve"> наборов. </w:t>
      </w:r>
    </w:p>
    <w:p w:rsidR="0062121C" w:rsidRPr="0062121C" w:rsidRDefault="00512B07" w:rsidP="0097205D">
      <w:pPr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7 мая в СДК п. Октябрьский</w:t>
      </w:r>
      <w:r w:rsidR="0062121C" w:rsidRPr="0062121C">
        <w:rPr>
          <w:sz w:val="28"/>
          <w:szCs w:val="28"/>
          <w:lang w:eastAsia="ru-RU"/>
        </w:rPr>
        <w:t xml:space="preserve"> состоялось онлайн - открытие Инсталляция « А память остается» </w:t>
      </w:r>
      <w:r w:rsidR="0062121C">
        <w:rPr>
          <w:sz w:val="28"/>
          <w:szCs w:val="28"/>
          <w:lang w:eastAsia="ru-RU"/>
        </w:rPr>
        <w:t>в честь 75-летия Великой Победы. На открыт</w:t>
      </w:r>
      <w:r w:rsidR="0051224F">
        <w:rPr>
          <w:sz w:val="28"/>
          <w:szCs w:val="28"/>
          <w:lang w:eastAsia="ru-RU"/>
        </w:rPr>
        <w:t>ие приняли участие 20 человек, 3 публикации</w:t>
      </w:r>
      <w:r w:rsidR="0062121C">
        <w:rPr>
          <w:sz w:val="28"/>
          <w:szCs w:val="28"/>
          <w:lang w:eastAsia="ru-RU"/>
        </w:rPr>
        <w:t xml:space="preserve"> в социальных </w:t>
      </w:r>
      <w:r w:rsidR="0062121C" w:rsidRPr="0051224F">
        <w:rPr>
          <w:color w:val="000000" w:themeColor="text1"/>
          <w:sz w:val="28"/>
          <w:szCs w:val="28"/>
          <w:lang w:eastAsia="ru-RU"/>
        </w:rPr>
        <w:t>сетях КультураЩСП</w:t>
      </w:r>
      <w:r w:rsidR="00A9670B">
        <w:rPr>
          <w:color w:val="000000" w:themeColor="text1"/>
          <w:sz w:val="28"/>
          <w:szCs w:val="28"/>
          <w:lang w:eastAsia="ru-RU"/>
        </w:rPr>
        <w:t xml:space="preserve"> </w:t>
      </w:r>
      <w:r w:rsidR="0051224F" w:rsidRPr="0051224F">
        <w:rPr>
          <w:color w:val="000000" w:themeColor="text1"/>
          <w:sz w:val="28"/>
          <w:szCs w:val="28"/>
          <w:lang w:eastAsia="ru-RU"/>
        </w:rPr>
        <w:t xml:space="preserve">511 </w:t>
      </w:r>
      <w:r w:rsidR="0062121C" w:rsidRPr="0051224F">
        <w:rPr>
          <w:color w:val="000000" w:themeColor="text1"/>
          <w:sz w:val="28"/>
          <w:szCs w:val="28"/>
          <w:lang w:eastAsia="ru-RU"/>
        </w:rPr>
        <w:t>просмотров</w:t>
      </w:r>
      <w:r w:rsidR="0062121C">
        <w:rPr>
          <w:sz w:val="28"/>
          <w:szCs w:val="28"/>
          <w:lang w:eastAsia="ru-RU"/>
        </w:rPr>
        <w:t>.</w:t>
      </w:r>
      <w:r w:rsidR="00A9670B">
        <w:rPr>
          <w:sz w:val="28"/>
          <w:szCs w:val="28"/>
          <w:lang w:eastAsia="ru-RU"/>
        </w:rPr>
        <w:t xml:space="preserve"> </w:t>
      </w:r>
      <w:r w:rsidR="0062121C" w:rsidRPr="0062121C">
        <w:rPr>
          <w:sz w:val="28"/>
          <w:szCs w:val="28"/>
          <w:lang w:eastAsia="ru-RU"/>
        </w:rPr>
        <w:t>Открытие выставки-инсталляции «А память остается…», приурочено к юбилею Великой Победы, является данью глубокого уважения и благодарности участникам войны, которые ценой собственной жизни защищали страну и вместе со всем народом одержали Победу. Идея создания инсталляции к 75 -летию Победы родилась еще в 2019 году, которую поддержал Глава Администрации ЩСП Александр Васильевич Кузнецов. Спонсором выступил «Центр репродукции человека и ЭКО» в лице Сергея Семеновича и Карины Юрьевны Сагамоновых. С февраля 2020 года в Щепкинском сельском поселении стартовала акция по сбору фотографий участников ВОВ и тружеников тыла, где мог поучаствовать каждый желающий. Центральная часть инсталляции - красная звезда и орден Великой Отечественной Войны расположенные на фоне более 200 фотографий участников ВОВ. Инсталляцию дополняет потрясающая реалистичная диорама на тему Второй мировой войны. Неотъемлемая часть композиции - выставка артефактов ВОВ найденных на территории Ростовской области, которые были переданы в дар СДК п. Октябрьский Сергеем Владимировичем Шириненко – руководитель ВПММОД «Поисковое Движение Ростовской области», Виктором Викторовичем Крыловым – житель п. Возрожденный, Семьей Быков</w:t>
      </w:r>
      <w:r w:rsidR="00A9670B">
        <w:rPr>
          <w:sz w:val="28"/>
          <w:szCs w:val="28"/>
          <w:lang w:eastAsia="ru-RU"/>
        </w:rPr>
        <w:t xml:space="preserve">ых - жители п. Красный.  </w:t>
      </w:r>
    </w:p>
    <w:p w:rsidR="00BD0ADF" w:rsidRDefault="00A9670B" w:rsidP="0097205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62121C" w:rsidRPr="0062121C">
        <w:rPr>
          <w:sz w:val="28"/>
          <w:szCs w:val="28"/>
          <w:lang w:eastAsia="ru-RU"/>
        </w:rPr>
        <w:t>9 мая в Щепкинском се</w:t>
      </w:r>
      <w:r w:rsidR="0062121C">
        <w:rPr>
          <w:sz w:val="28"/>
          <w:szCs w:val="28"/>
          <w:lang w:eastAsia="ru-RU"/>
        </w:rPr>
        <w:t>льском поселении прошла Акция «К</w:t>
      </w:r>
      <w:r w:rsidR="0062121C" w:rsidRPr="0062121C">
        <w:rPr>
          <w:sz w:val="28"/>
          <w:szCs w:val="28"/>
          <w:lang w:eastAsia="ru-RU"/>
        </w:rPr>
        <w:t>онцертудомаветерана».</w:t>
      </w:r>
      <w:r>
        <w:rPr>
          <w:sz w:val="28"/>
          <w:szCs w:val="28"/>
          <w:lang w:eastAsia="ru-RU"/>
        </w:rPr>
        <w:t xml:space="preserve"> </w:t>
      </w:r>
      <w:r w:rsidR="0062121C" w:rsidRPr="0062121C">
        <w:rPr>
          <w:sz w:val="28"/>
          <w:szCs w:val="28"/>
          <w:lang w:eastAsia="ru-RU"/>
        </w:rPr>
        <w:t>Для реализации акции,  МБУК ЩСП «Октябрьский СДК» организовал агитбригаду в составе 10 человек, объезд составил 30 адресов, всего приняло участие 150 человек.</w:t>
      </w:r>
      <w:r>
        <w:rPr>
          <w:sz w:val="28"/>
          <w:szCs w:val="28"/>
          <w:lang w:eastAsia="ru-RU"/>
        </w:rPr>
        <w:t xml:space="preserve"> </w:t>
      </w:r>
      <w:r w:rsidR="0062121C" w:rsidRPr="0062121C">
        <w:rPr>
          <w:sz w:val="28"/>
          <w:szCs w:val="28"/>
          <w:lang w:eastAsia="ru-RU"/>
        </w:rPr>
        <w:t>Агитбригада Культуры ЩСП организовала выездные поздравитель</w:t>
      </w:r>
      <w:r w:rsidR="0062121C">
        <w:rPr>
          <w:sz w:val="28"/>
          <w:szCs w:val="28"/>
          <w:lang w:eastAsia="ru-RU"/>
        </w:rPr>
        <w:t xml:space="preserve">ные концерты у домов  ветеранов, </w:t>
      </w:r>
      <w:r w:rsidR="0062121C" w:rsidRPr="0062121C">
        <w:rPr>
          <w:sz w:val="28"/>
          <w:szCs w:val="28"/>
          <w:lang w:eastAsia="ru-RU"/>
        </w:rPr>
        <w:t>а так же у детей, вдов ВОВ и тружеников тыла. Сотрудники культуры посетили только тех ветеранов, которые дали согласие, и смогли по состоянию здоровья посмотреть через окно, или выйти на улицу празднич</w:t>
      </w:r>
      <w:r w:rsidR="0062121C">
        <w:rPr>
          <w:sz w:val="28"/>
          <w:szCs w:val="28"/>
          <w:lang w:eastAsia="ru-RU"/>
        </w:rPr>
        <w:t>ное музыкальное поздравление. 20</w:t>
      </w:r>
      <w:r w:rsidR="0062121C" w:rsidRPr="0062121C">
        <w:rPr>
          <w:sz w:val="28"/>
          <w:szCs w:val="28"/>
          <w:lang w:eastAsia="ru-RU"/>
        </w:rPr>
        <w:t xml:space="preserve"> героев Щепкинского сельского поселения 9 </w:t>
      </w:r>
      <w:r w:rsidR="0062121C" w:rsidRPr="0062121C">
        <w:rPr>
          <w:sz w:val="28"/>
          <w:szCs w:val="28"/>
          <w:lang w:eastAsia="ru-RU"/>
        </w:rPr>
        <w:lastRenderedPageBreak/>
        <w:t xml:space="preserve">мая совместно с Агитбригадой ЩСП исполнили любимые военные песни «Катюша», «Смуглянка», «Ехали казаки», «День Победы» под аккомпанирование гармони. </w:t>
      </w:r>
      <w:r w:rsidR="00BD0ADF">
        <w:rPr>
          <w:sz w:val="28"/>
          <w:szCs w:val="28"/>
          <w:lang w:eastAsia="ru-RU"/>
        </w:rPr>
        <w:t>Администрацией ЩСП предоставила</w:t>
      </w:r>
      <w:r w:rsidR="0097205D" w:rsidRPr="0097205D">
        <w:rPr>
          <w:sz w:val="28"/>
          <w:szCs w:val="28"/>
          <w:lang w:eastAsia="ru-RU"/>
        </w:rPr>
        <w:t xml:space="preserve"> транспорт с баннером и флагами победы</w:t>
      </w:r>
      <w:r w:rsidR="00BD0ADF">
        <w:rPr>
          <w:sz w:val="28"/>
          <w:szCs w:val="28"/>
          <w:lang w:eastAsia="ru-RU"/>
        </w:rPr>
        <w:t>, подарки ветеранам</w:t>
      </w:r>
      <w:r w:rsidR="0097205D" w:rsidRPr="0097205D">
        <w:rPr>
          <w:sz w:val="28"/>
          <w:szCs w:val="28"/>
          <w:lang w:eastAsia="ru-RU"/>
        </w:rPr>
        <w:t xml:space="preserve">. </w:t>
      </w:r>
    </w:p>
    <w:p w:rsidR="003D229B" w:rsidRDefault="00A9670B" w:rsidP="0097205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3D229B" w:rsidRPr="003D229B">
        <w:rPr>
          <w:sz w:val="28"/>
          <w:szCs w:val="28"/>
          <w:lang w:eastAsia="ru-RU"/>
        </w:rPr>
        <w:t>2020 год во все аспекты работы вносил свои изменения, но сотрудники  культуры нашли способ его укротить и подстроить работу в период самоизоляции через использование компьютерных технологий, осваивая социальные сети и доступ через них к населению. Для привлечения аудитории и создания более интересного контента для детей был придуман образ: это была обычная игрушка – заяц по имени «Палыч». На протяжении всего лета все публикации программы летней площадки выходили под названием «Планета детства с Палычем».  Каждая встреча с Палычем раскрывала новую интересную тему: «</w:t>
      </w:r>
      <w:r w:rsidR="00701EC4">
        <w:rPr>
          <w:sz w:val="28"/>
          <w:szCs w:val="28"/>
          <w:lang w:eastAsia="ru-RU"/>
        </w:rPr>
        <w:t>Спорт - моё второе имя</w:t>
      </w:r>
      <w:r w:rsidR="003D229B" w:rsidRPr="003D229B">
        <w:rPr>
          <w:sz w:val="28"/>
          <w:szCs w:val="28"/>
          <w:lang w:eastAsia="ru-RU"/>
        </w:rPr>
        <w:t>», «</w:t>
      </w:r>
      <w:r w:rsidR="00701EC4">
        <w:rPr>
          <w:sz w:val="28"/>
          <w:szCs w:val="28"/>
          <w:lang w:eastAsia="ru-RU"/>
        </w:rPr>
        <w:t>Детство -это ты и я</w:t>
      </w:r>
      <w:r w:rsidR="003D229B" w:rsidRPr="003D229B">
        <w:rPr>
          <w:sz w:val="28"/>
          <w:szCs w:val="28"/>
          <w:lang w:eastAsia="ru-RU"/>
        </w:rPr>
        <w:t>»,  «</w:t>
      </w:r>
      <w:r w:rsidR="00701EC4">
        <w:rPr>
          <w:sz w:val="28"/>
          <w:szCs w:val="28"/>
          <w:lang w:eastAsia="ru-RU"/>
        </w:rPr>
        <w:t>Волшебные леденцы от кашля, готовим сами</w:t>
      </w:r>
      <w:r w:rsidR="003D229B" w:rsidRPr="003D229B">
        <w:rPr>
          <w:sz w:val="28"/>
          <w:szCs w:val="28"/>
          <w:lang w:eastAsia="ru-RU"/>
        </w:rPr>
        <w:t>»,  «</w:t>
      </w:r>
      <w:r w:rsidR="00701EC4">
        <w:rPr>
          <w:sz w:val="28"/>
          <w:szCs w:val="28"/>
          <w:lang w:eastAsia="ru-RU"/>
        </w:rPr>
        <w:t xml:space="preserve"> Сказки для детей</w:t>
      </w:r>
      <w:r w:rsidR="003D229B" w:rsidRPr="003D229B">
        <w:rPr>
          <w:sz w:val="28"/>
          <w:szCs w:val="28"/>
          <w:lang w:eastAsia="ru-RU"/>
        </w:rPr>
        <w:t xml:space="preserve">». Всего  </w:t>
      </w:r>
      <w:r w:rsidR="00BF3EC7">
        <w:rPr>
          <w:sz w:val="28"/>
          <w:szCs w:val="28"/>
          <w:lang w:eastAsia="ru-RU"/>
        </w:rPr>
        <w:t>13</w:t>
      </w:r>
      <w:r w:rsidR="003D229B" w:rsidRPr="003D229B">
        <w:rPr>
          <w:sz w:val="28"/>
          <w:szCs w:val="28"/>
          <w:lang w:eastAsia="ru-RU"/>
        </w:rPr>
        <w:t xml:space="preserve"> пу</w:t>
      </w:r>
      <w:r w:rsidR="0024766C">
        <w:rPr>
          <w:sz w:val="28"/>
          <w:szCs w:val="28"/>
          <w:lang w:eastAsia="ru-RU"/>
        </w:rPr>
        <w:t xml:space="preserve">бликаций, </w:t>
      </w:r>
      <w:r w:rsidR="00BF3EC7">
        <w:rPr>
          <w:sz w:val="28"/>
          <w:szCs w:val="28"/>
          <w:lang w:eastAsia="ru-RU"/>
        </w:rPr>
        <w:t xml:space="preserve">518 </w:t>
      </w:r>
      <w:r w:rsidR="0024766C">
        <w:rPr>
          <w:sz w:val="28"/>
          <w:szCs w:val="28"/>
          <w:lang w:eastAsia="ru-RU"/>
        </w:rPr>
        <w:t xml:space="preserve">просмотров. </w:t>
      </w:r>
    </w:p>
    <w:p w:rsidR="00BF3EC7" w:rsidRDefault="00A9670B" w:rsidP="0062121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BD0ADF">
        <w:rPr>
          <w:sz w:val="28"/>
          <w:szCs w:val="28"/>
          <w:lang w:eastAsia="ru-RU"/>
        </w:rPr>
        <w:t xml:space="preserve">13 июля, на социальной страничке ЩепкинКлуб в инстаграмм, были </w:t>
      </w:r>
      <w:r w:rsidR="0097205D" w:rsidRPr="0097205D">
        <w:rPr>
          <w:sz w:val="28"/>
          <w:szCs w:val="28"/>
          <w:lang w:eastAsia="ru-RU"/>
        </w:rPr>
        <w:t>запущены серии информационных постов: «Просто полезный пост», публикации которого касались общеобразовательной программы в основном начальной школы.</w:t>
      </w:r>
      <w:r w:rsidR="00BF3EC7">
        <w:rPr>
          <w:color w:val="000000" w:themeColor="text1"/>
          <w:sz w:val="28"/>
          <w:szCs w:val="28"/>
          <w:lang w:eastAsia="ru-RU"/>
        </w:rPr>
        <w:t>Всего публикаций 9</w:t>
      </w:r>
      <w:r w:rsidR="00BD0ADF" w:rsidRPr="00BF3EC7">
        <w:rPr>
          <w:color w:val="000000" w:themeColor="text1"/>
          <w:sz w:val="28"/>
          <w:szCs w:val="28"/>
          <w:lang w:eastAsia="ru-RU"/>
        </w:rPr>
        <w:t xml:space="preserve">  , </w:t>
      </w:r>
      <w:r w:rsidR="00BF3EC7">
        <w:rPr>
          <w:color w:val="000000" w:themeColor="text1"/>
          <w:sz w:val="28"/>
          <w:szCs w:val="28"/>
          <w:lang w:eastAsia="ru-RU"/>
        </w:rPr>
        <w:t>94 просмотра.</w:t>
      </w:r>
      <w:r w:rsidR="0097205D" w:rsidRPr="00BF3EC7">
        <w:rPr>
          <w:color w:val="000000" w:themeColor="text1"/>
          <w:sz w:val="28"/>
          <w:szCs w:val="28"/>
          <w:lang w:eastAsia="ru-RU"/>
        </w:rPr>
        <w:t xml:space="preserve"> Э</w:t>
      </w:r>
      <w:r w:rsidR="0097205D" w:rsidRPr="0097205D">
        <w:rPr>
          <w:sz w:val="28"/>
          <w:szCs w:val="28"/>
          <w:lang w:eastAsia="ru-RU"/>
        </w:rPr>
        <w:t>то были и простые правила, грамматика русского языка, основы математики и счета, различные таблицы, для более легкого запоминания правил, чтобы дети не забывали основные правила грамматики и</w:t>
      </w:r>
      <w:r w:rsidR="00BD0ADF">
        <w:rPr>
          <w:sz w:val="28"/>
          <w:szCs w:val="28"/>
          <w:lang w:eastAsia="ru-RU"/>
        </w:rPr>
        <w:t xml:space="preserve"> посматривать в учебники летом. </w:t>
      </w:r>
    </w:p>
    <w:p w:rsidR="0062121C" w:rsidRPr="0097205D" w:rsidRDefault="00A9670B" w:rsidP="0097205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62121C" w:rsidRPr="0062121C">
        <w:rPr>
          <w:sz w:val="28"/>
          <w:szCs w:val="28"/>
          <w:lang w:eastAsia="ru-RU"/>
        </w:rPr>
        <w:t>Акция Щепкинского сельского поселения «Память остается» стартовала с 10 апреля на официальной страничке Instagram: kulturahsp</w:t>
      </w:r>
      <w:r w:rsidR="00BF3EC7">
        <w:rPr>
          <w:sz w:val="28"/>
          <w:szCs w:val="28"/>
          <w:lang w:eastAsia="ru-RU"/>
        </w:rPr>
        <w:t xml:space="preserve">. 67 публикаций 2391просмотров. </w:t>
      </w:r>
      <w:r w:rsidR="0062121C" w:rsidRPr="0062121C">
        <w:rPr>
          <w:sz w:val="28"/>
          <w:szCs w:val="28"/>
          <w:lang w:eastAsia="ru-RU"/>
        </w:rPr>
        <w:t>В преддверии открытия выставки-инсталляции «А память остается…» Культура ЩСП запустила акцию в сети Инстаграм на странице kulturahsp с хештегами и, где публикуются сведения об участниках Великой Отечественной войны, в том числе тружениках тыла – живых, умерших, погибших и пропавших без вести, которые изображены на выставке-инсталляции, предоставленные жителями Щепкинского сельского поселения и Октябрьским отделом МБ</w:t>
      </w:r>
      <w:r w:rsidR="00BF3EC7">
        <w:rPr>
          <w:sz w:val="28"/>
          <w:szCs w:val="28"/>
          <w:lang w:eastAsia="ru-RU"/>
        </w:rPr>
        <w:t>УК АР «МБЦ им. М.А. Шолохова».</w:t>
      </w:r>
      <w:r w:rsidR="0062121C" w:rsidRPr="0062121C">
        <w:rPr>
          <w:sz w:val="28"/>
          <w:szCs w:val="28"/>
          <w:lang w:eastAsia="ru-RU"/>
        </w:rPr>
        <w:t xml:space="preserve"> Акция направлена на формирование у подрастающего поколения сопричастности к далёким историческим событиям, чувства патриотизма и гордости за Великую Победу их предков. Акция оживляет размытые представления молодёжи о военной трагедии давно минувших дней жизненными историями конкретных героев-фронтовиков, прошедших через горнило войны с фашизмом во имя мира для будущих поколений.   Все публикации содержат фото героя и его историю, а так же отмечены Хештегами #апамятьостаетсяЩСП и #бессмертныйполкЩСП. </w:t>
      </w:r>
    </w:p>
    <w:p w:rsidR="004146CC" w:rsidRPr="0097205D" w:rsidRDefault="00A9670B" w:rsidP="0097205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BD0ADF">
        <w:rPr>
          <w:sz w:val="28"/>
          <w:szCs w:val="28"/>
          <w:lang w:eastAsia="ru-RU"/>
        </w:rPr>
        <w:t>28 мая в инстаграмм, на</w:t>
      </w:r>
      <w:r w:rsidR="005B3404">
        <w:rPr>
          <w:sz w:val="28"/>
          <w:szCs w:val="28"/>
          <w:lang w:eastAsia="ru-RU"/>
        </w:rPr>
        <w:t xml:space="preserve"> социальных</w:t>
      </w:r>
      <w:r w:rsidR="00BD0ADF">
        <w:rPr>
          <w:sz w:val="28"/>
          <w:szCs w:val="28"/>
          <w:lang w:eastAsia="ru-RU"/>
        </w:rPr>
        <w:t xml:space="preserve"> страничке </w:t>
      </w:r>
      <w:r w:rsidR="005B3404">
        <w:rPr>
          <w:sz w:val="28"/>
          <w:szCs w:val="28"/>
          <w:lang w:eastAsia="ru-RU"/>
        </w:rPr>
        <w:t>К</w:t>
      </w:r>
      <w:r w:rsidR="00BD0ADF">
        <w:rPr>
          <w:sz w:val="28"/>
          <w:szCs w:val="28"/>
          <w:lang w:eastAsia="ru-RU"/>
        </w:rPr>
        <w:t>ультура</w:t>
      </w:r>
      <w:r w:rsidR="005B3404">
        <w:rPr>
          <w:sz w:val="28"/>
          <w:szCs w:val="28"/>
          <w:lang w:eastAsia="ru-RU"/>
        </w:rPr>
        <w:t>ЩСП,</w:t>
      </w:r>
      <w:r w:rsidR="0097205D" w:rsidRPr="0097205D">
        <w:rPr>
          <w:sz w:val="28"/>
          <w:szCs w:val="28"/>
          <w:lang w:eastAsia="ru-RU"/>
        </w:rPr>
        <w:t xml:space="preserve">был запущен по всей территории Щепкинского сельского поселения антинаркотический челлендж «ЩСП против наркотиков, ЩСП за ЗОЖ» приуроченный к антинаркотическому месячнику, который поддержали многие жители поселения. Он продлился с 29.05.20г. по 29.06.20г. </w:t>
      </w:r>
      <w:r w:rsidR="005B3404" w:rsidRPr="00BF3EC7">
        <w:rPr>
          <w:color w:val="000000" w:themeColor="text1"/>
          <w:sz w:val="28"/>
          <w:szCs w:val="28"/>
          <w:lang w:eastAsia="ru-RU"/>
        </w:rPr>
        <w:t xml:space="preserve">Всего </w:t>
      </w:r>
      <w:r w:rsidR="00BF3EC7" w:rsidRPr="00BF3EC7">
        <w:rPr>
          <w:color w:val="000000" w:themeColor="text1"/>
          <w:sz w:val="28"/>
          <w:szCs w:val="28"/>
          <w:lang w:eastAsia="ru-RU"/>
        </w:rPr>
        <w:t>25публикаций, 905</w:t>
      </w:r>
      <w:r w:rsidR="005B3404" w:rsidRPr="00BF3EC7">
        <w:rPr>
          <w:color w:val="000000" w:themeColor="text1"/>
          <w:sz w:val="28"/>
          <w:szCs w:val="28"/>
          <w:lang w:eastAsia="ru-RU"/>
        </w:rPr>
        <w:t>просмотров</w:t>
      </w:r>
      <w:r w:rsidR="00BF3EC7" w:rsidRPr="00BF3EC7">
        <w:rPr>
          <w:color w:val="000000" w:themeColor="text1"/>
          <w:sz w:val="28"/>
          <w:szCs w:val="28"/>
          <w:lang w:eastAsia="ru-RU"/>
        </w:rPr>
        <w:t>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97205D" w:rsidRPr="0097205D">
        <w:rPr>
          <w:sz w:val="28"/>
          <w:szCs w:val="28"/>
          <w:lang w:eastAsia="ru-RU"/>
        </w:rPr>
        <w:t xml:space="preserve">Каждую пятницу в 19:00 заведующий СДК п. Щепкин </w:t>
      </w:r>
      <w:r w:rsidR="0097205D" w:rsidRPr="0097205D">
        <w:rPr>
          <w:sz w:val="28"/>
          <w:szCs w:val="28"/>
          <w:lang w:eastAsia="ru-RU"/>
        </w:rPr>
        <w:lastRenderedPageBreak/>
        <w:t>Подкопаева А.Ю. выходила  в прямой эфир со страницы @kulturahsp и проводила активные тренировки на все группы мышц. Жителям же, желающим принять участие в челлендже, было предложено снимать свои видео ролики, где они повторяют  упражнения либо делают свои, с размещением на своих страницах с указанием хэштегов: #ЩСПпротивНАРКОТИКОВ #ЩСПзаЗОЖ. Кроме прямых эфиров и публикаций присылаемых видеороликов, челлендж поддерживался информационно, статьями о вреде наркотиков, алкоголя и прочими психотропными веществами, а также публикациями о том, почему важ</w:t>
      </w:r>
      <w:r w:rsidR="005B3404">
        <w:rPr>
          <w:sz w:val="28"/>
          <w:szCs w:val="28"/>
          <w:lang w:eastAsia="ru-RU"/>
        </w:rPr>
        <w:t xml:space="preserve">но вести здоровый образ жизни.  </w:t>
      </w:r>
    </w:p>
    <w:p w:rsidR="00700C93" w:rsidRDefault="00A9670B" w:rsidP="008A162F">
      <w:pPr>
        <w:spacing w:after="0" w:line="240" w:lineRule="auto"/>
        <w:jc w:val="both"/>
        <w:rPr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  <w:lang w:eastAsia="ru-RU"/>
        </w:rPr>
        <w:t xml:space="preserve">    </w:t>
      </w:r>
      <w:r w:rsidR="004146CC" w:rsidRPr="004146CC">
        <w:rPr>
          <w:sz w:val="28"/>
          <w:szCs w:val="28"/>
          <w:lang w:eastAsia="ru-RU"/>
        </w:rPr>
        <w:t>4 сентября в сельском  доме культуры п. Октябрьский состоялось большое событие — открылся этнографический уголок казачьей культуры</w:t>
      </w:r>
      <w:r w:rsidR="004146CC">
        <w:rPr>
          <w:sz w:val="28"/>
          <w:szCs w:val="28"/>
          <w:lang w:eastAsia="ru-RU"/>
        </w:rPr>
        <w:t xml:space="preserve"> «Ступени истории»</w:t>
      </w:r>
      <w:r w:rsidR="004146CC" w:rsidRPr="004146CC">
        <w:rPr>
          <w:sz w:val="28"/>
          <w:szCs w:val="28"/>
          <w:lang w:eastAsia="ru-RU"/>
        </w:rPr>
        <w:t>, приуроченный к знаменательной дате России  четыреста пятидесятилетия служения Донских казаков Российскому Государству. Здесь можно увидеть роспись стен, выполненные художниками и мастерами клуба «Веретено ремесел»: «Казачья хата» автор  Юлия  Агафонова, « Донская степь» автор Надежда Овсяникова. Так же особо внимание притягивают картины, выполненные в технике 3D. Художественная кисть и лепнина это совместная трудоемкая работа мастеров декоративно прикладного искусства Любовь Носовой, Надежды Овсяниковой, Владимира Акишева. В центре на  маленькой лестничной площадке представлены предметы старины и быта, переданные уроженками Верхнего Дона Татьяной Топольсковой и Нины Мрыхиной: глиняные кувшины и горшки, чугуны, лампы керосиновые, платки. По центру расположен стенд с экспонатами,  каждая представленная вещь на этом стенде имеет свою историю,  эти уникальные находки переданы жителем Щепкинского сельского поселения Василием Максименко</w:t>
      </w:r>
      <w:r w:rsidR="00CC7483">
        <w:rPr>
          <w:sz w:val="28"/>
          <w:szCs w:val="28"/>
          <w:lang w:eastAsia="ru-RU"/>
        </w:rPr>
        <w:t xml:space="preserve"> Публикация на страничке КультураЩСП в инстаграмм</w:t>
      </w:r>
      <w:r w:rsidR="00BF3EC7">
        <w:rPr>
          <w:sz w:val="28"/>
          <w:szCs w:val="28"/>
          <w:lang w:eastAsia="ru-RU"/>
        </w:rPr>
        <w:t>е</w:t>
      </w:r>
      <w:r w:rsidR="00CC7483">
        <w:rPr>
          <w:sz w:val="28"/>
          <w:szCs w:val="28"/>
          <w:lang w:eastAsia="ru-RU"/>
        </w:rPr>
        <w:t xml:space="preserve"> 1</w:t>
      </w:r>
      <w:r w:rsidR="00BF3EC7">
        <w:rPr>
          <w:sz w:val="28"/>
          <w:szCs w:val="28"/>
          <w:lang w:eastAsia="ru-RU"/>
        </w:rPr>
        <w:t>, 283 просмотров</w:t>
      </w:r>
      <w:r w:rsidR="00CC7483">
        <w:rPr>
          <w:sz w:val="28"/>
          <w:szCs w:val="28"/>
          <w:lang w:eastAsia="ru-RU"/>
        </w:rPr>
        <w:t>.</w:t>
      </w:r>
      <w:r w:rsidR="002F2586">
        <w:rPr>
          <w:sz w:val="28"/>
          <w:szCs w:val="28"/>
          <w:lang w:eastAsia="ru-RU"/>
        </w:rPr>
        <w:t xml:space="preserve"> В организации открытия этнографического уголка приняло участие 30 человек. </w:t>
      </w:r>
    </w:p>
    <w:bookmarkEnd w:id="0"/>
    <w:p w:rsidR="00BF3EC7" w:rsidRDefault="00A9670B" w:rsidP="00BF3EC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BF3EC7" w:rsidRPr="00BF3EC7">
        <w:rPr>
          <w:sz w:val="28"/>
        </w:rPr>
        <w:t>30 декабря в социальной сети Instagram СДК п. Темерницкий транслировал для жителей поселка новогоднюю сказку «Волк и лис</w:t>
      </w:r>
      <w:r w:rsidR="00272458">
        <w:rPr>
          <w:sz w:val="28"/>
        </w:rPr>
        <w:t>а». Участниками сказки были дети</w:t>
      </w:r>
      <w:r w:rsidR="00BF3EC7" w:rsidRPr="00BF3EC7">
        <w:rPr>
          <w:sz w:val="28"/>
        </w:rPr>
        <w:t xml:space="preserve"> театральной студии «Овация». </w:t>
      </w:r>
      <w:r w:rsidR="00272458">
        <w:rPr>
          <w:sz w:val="28"/>
        </w:rPr>
        <w:t>Были разработана</w:t>
      </w:r>
      <w:r w:rsidR="00BF3EC7" w:rsidRPr="00BF3EC7">
        <w:rPr>
          <w:sz w:val="28"/>
        </w:rPr>
        <w:t xml:space="preserve"> афиша </w:t>
      </w:r>
      <w:r w:rsidR="00272458">
        <w:rPr>
          <w:sz w:val="28"/>
        </w:rPr>
        <w:t>представления, опубликован в социальных сетях и в магазинах поселка</w:t>
      </w:r>
      <w:r w:rsidR="00BF3EC7" w:rsidRPr="00BF3EC7">
        <w:rPr>
          <w:sz w:val="28"/>
        </w:rPr>
        <w:t xml:space="preserve">. </w:t>
      </w:r>
      <w:r w:rsidR="00272458">
        <w:rPr>
          <w:sz w:val="28"/>
        </w:rPr>
        <w:t xml:space="preserve">Каждый участник сказки, самостоятельно выбрал себе роль. </w:t>
      </w:r>
      <w:r w:rsidR="00BF3EC7" w:rsidRPr="00BF3EC7">
        <w:rPr>
          <w:sz w:val="28"/>
        </w:rPr>
        <w:t xml:space="preserve">Прияли участие 15 человек. За основу </w:t>
      </w:r>
      <w:r w:rsidR="00272458">
        <w:rPr>
          <w:sz w:val="28"/>
        </w:rPr>
        <w:t>была взята русская народная сказка</w:t>
      </w:r>
      <w:r w:rsidR="00BF3EC7" w:rsidRPr="00BF3EC7">
        <w:rPr>
          <w:sz w:val="28"/>
        </w:rPr>
        <w:t xml:space="preserve"> «Волк и лиса»</w:t>
      </w:r>
      <w:r w:rsidR="00272458">
        <w:rPr>
          <w:sz w:val="28"/>
        </w:rPr>
        <w:t>, которую добавили сюжеты сказок</w:t>
      </w:r>
      <w:r w:rsidR="00BF3EC7" w:rsidRPr="00BF3EC7">
        <w:rPr>
          <w:sz w:val="28"/>
        </w:rPr>
        <w:t>: «Репка», «По щучьему велению». Большая работа прошла над чтением текста, интонацией, выразительностью и движением. Ребята с большим интересом принимали участие в репетициях и съемках сказки. Декорацией взяли хромакей - это технология совмещения нескольких изображений в одной композиции. Так же в помощь пришел видео редактор MovaviVideoEditorPlus</w:t>
      </w:r>
      <w:r w:rsidR="00272458">
        <w:rPr>
          <w:sz w:val="28"/>
        </w:rPr>
        <w:t xml:space="preserve">. </w:t>
      </w:r>
      <w:r w:rsidR="00BF3EC7" w:rsidRPr="00BF3EC7">
        <w:rPr>
          <w:sz w:val="28"/>
        </w:rPr>
        <w:t>Сказку транслировали в социальной сети Instagram/temernicki_sdk.</w:t>
      </w:r>
      <w:r w:rsidR="00272458">
        <w:rPr>
          <w:sz w:val="28"/>
        </w:rPr>
        <w:t xml:space="preserve"> Всего на страничке 85 просмотров. </w:t>
      </w:r>
    </w:p>
    <w:p w:rsidR="00FB2CF2" w:rsidRPr="00FB2CF2" w:rsidRDefault="00FB2CF2" w:rsidP="00FB2CF2">
      <w:pPr>
        <w:spacing w:after="0" w:line="240" w:lineRule="auto"/>
        <w:jc w:val="both"/>
        <w:rPr>
          <w:sz w:val="28"/>
        </w:rPr>
      </w:pPr>
      <w:r w:rsidRPr="00FB2CF2">
        <w:rPr>
          <w:sz w:val="28"/>
        </w:rPr>
        <w:t xml:space="preserve">   С 24 по 29 января во всех учреждениях культуры МБУК ЩСП «Октябрьский СДК» прошла Акция «Блокадный хлеб» с общим количеством участников 350 человек.</w:t>
      </w:r>
    </w:p>
    <w:p w:rsidR="00FB2CF2" w:rsidRPr="00FB2CF2" w:rsidRDefault="00FB2CF2" w:rsidP="00FB2CF2">
      <w:pPr>
        <w:spacing w:after="0" w:line="240" w:lineRule="auto"/>
        <w:jc w:val="both"/>
        <w:rPr>
          <w:sz w:val="28"/>
        </w:rPr>
      </w:pPr>
      <w:r w:rsidRPr="00FB2CF2">
        <w:rPr>
          <w:sz w:val="28"/>
        </w:rPr>
        <w:lastRenderedPageBreak/>
        <w:t xml:space="preserve">    24 января в 12:00 на площади СДК п. Щепкин в рамках акции была организована раздача «блокадного» хлеба жителям поселка, и листовок о духе Ленинградцев в блокаду. Всех желающих присоединиться к акции рассказывали о невиданных трудностях и страданиях, которые пришлось пережить Ленинграду, который был лишен запасов продовольствия и топлива. И о том, как хлеб был почти единственным питанием ленинградцев. Была создана инсталляция, как в маленьком музее возле входа на мемориальное Пискаревское кладбище в Санкт Петербурге, ранее Ленинграде, где так же можно увидеть блокадную осьмушку хлеба и листочки из дневника Тани Савичевой. В мероприятие принял</w:t>
      </w:r>
      <w:r w:rsidR="00A9670B">
        <w:rPr>
          <w:sz w:val="28"/>
        </w:rPr>
        <w:t xml:space="preserve">о участие 50 человек </w:t>
      </w:r>
    </w:p>
    <w:p w:rsidR="00FB2CF2" w:rsidRDefault="00A9670B" w:rsidP="00FB2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FB2CF2" w:rsidRPr="00FB2CF2">
        <w:rPr>
          <w:sz w:val="28"/>
        </w:rPr>
        <w:t>27 января в 13:00 СДК п. Октябрьский совместно с МБУК АР МЦБ им. М.А. Шолохова Октябрьский отдел,  в рамках Всероссийской акции памяти «Блокадный хлеб» провели  для учащихся Октябрьской СОШ, митинг «О тех, кто выжил». В ходе митинга было рассказано о страшных днях военных лет, о тяготах и лишениях, которые испытывали жители блокадного города. Школьники ознакомились с рецептом «блокадного хлеба», который был почти единственным питанием ленинградцев. Ведущие, Зеленская И.Н. и Белоконова Г.А., через музыку, поэзию и исторические сводки, рассказали подросткам о днях Великой Отечественной войны, об осажденном городе Ленинграде, о судьбах людей, переживших блокаду. Погибших почтили минутой молчания, а в завершении мероприятия участники смогли воочию увидеть 125 грамм хлеба, которыми дово</w:t>
      </w:r>
      <w:r w:rsidR="0001755F">
        <w:rPr>
          <w:sz w:val="28"/>
        </w:rPr>
        <w:t>льствовались ленинградцы. В мероприя</w:t>
      </w:r>
      <w:r>
        <w:rPr>
          <w:sz w:val="28"/>
        </w:rPr>
        <w:t>тии приняло участие 250 человек.</w:t>
      </w:r>
    </w:p>
    <w:p w:rsidR="00A9670B" w:rsidRDefault="00A9670B" w:rsidP="00FB2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FB2CF2">
        <w:rPr>
          <w:sz w:val="28"/>
        </w:rPr>
        <w:t>29 февраля</w:t>
      </w:r>
      <w:r w:rsidR="00FB2CF2" w:rsidRPr="00FB2CF2">
        <w:rPr>
          <w:sz w:val="28"/>
        </w:rPr>
        <w:t xml:space="preserve"> на площади СДК п. Октябрьский состоялось народное гулянье «Гуляй народ-Масленица у ворот!»,  на котором присутствовала 800 человек. Гулянье раскинулось не только на площадь около СДК, но и по улице Советской.Масленичный балаган прошел по поселку с шумом и задором, в ярких костюмах скоморохи, ряженые герои, девицы-красавицы встречали всех гостей праздника блинами, под звуки народных песен. Открыл праздничное мероприятие глава Администрации Щепкинского сельского поселения А.В. Кузнецов, с пожеланиями добра, света и благополучия. Весёлое театрализованное представление с играми: «Петушиные бои», «Перетяни-ка», «Потяг», «Стенка на стенку», «Ручеёк», хороводами, плясками, частушками, игры и соревнования, а также вкусные блины и горячий чай придали неповторимый колорит этому мероприятию. Главным событием праздника стало проведения конкурсов на «Лучшую блинную композицию», «Лучшую театрализованную визитку», «Лучшее варенье». Чего только не придумали участники: красочные павлины, куклы в бальных платьях, букеты цветов и танки, все изделия сделаны из ароматных блинов.  Разнообразие блюд, декоративное оформление столов поражало воображение. Все участники были награждены благодарственными письмами за участие, победителей наградили дипломами и подарками. В номинации «Лучшая театрализованная визитка» I место победителя присвоили воспитанникам и педагогам МБДОУ №8 «МАЛЫШ» п. </w:t>
      </w:r>
      <w:r w:rsidR="00FB2CF2" w:rsidRPr="00FB2CF2">
        <w:rPr>
          <w:sz w:val="28"/>
        </w:rPr>
        <w:lastRenderedPageBreak/>
        <w:t>Октябрьский, II место присвоили вокальному коллективу «Задоринки» руководитель Господинкин В.А. МБОУ Октябрьской СОШ. В номинации «Лучшая блинная композиция» I почетное место присвоили коллективу МБУ АР «ЦСО ГПВ иИ» ОСО п. Октябрьский, второе Белоконовой О. В. МБОУ Октябрьской СОШ. В номинации «Лучшее варенье -Лакомка» I почетное место присвоили коллективу МБУ АР «ЦСО ГПВ иИ» ОСО п. Октябрьский, II почетное место присвоили воспитанникам и педагогам МБДОУ №8 «МАЛЫШ». Традиционное сожжение чучела Масленицы стало кульминационным моментом праздника. В костре сожгли не только символ уходящей зимы, но и все непр</w:t>
      </w:r>
      <w:r w:rsidR="00FB2CF2">
        <w:rPr>
          <w:sz w:val="28"/>
        </w:rPr>
        <w:t>иятности и беды.</w:t>
      </w:r>
      <w:r>
        <w:rPr>
          <w:sz w:val="28"/>
        </w:rPr>
        <w:t xml:space="preserve"> </w:t>
      </w:r>
    </w:p>
    <w:p w:rsidR="00FB2CF2" w:rsidRPr="000861A2" w:rsidRDefault="00A9670B" w:rsidP="00FB2CF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FB2CF2">
        <w:rPr>
          <w:sz w:val="28"/>
        </w:rPr>
        <w:t>В период с 1 июня по 8 июня</w:t>
      </w:r>
      <w:r w:rsidR="00FB2CF2" w:rsidRPr="00FB2CF2">
        <w:rPr>
          <w:sz w:val="28"/>
        </w:rPr>
        <w:t xml:space="preserve"> в поселении прошел онлайн челлендж «ПарадНевест». Все желающие могли поделиться своими свадебными фотографиями. Замужние женщины, как правило, мечтают повторить свадебное торжество от начала и до конца, а тут предоставляется возможность показать и вспомнить красивые моменты,  заново их пережить. Все материалы были опубликованы на социальных страницах КультураЩСП. 2 публик</w:t>
      </w:r>
      <w:r>
        <w:rPr>
          <w:sz w:val="28"/>
        </w:rPr>
        <w:t xml:space="preserve">ации , 264 просмотра. </w:t>
      </w:r>
    </w:p>
    <w:sectPr w:rsidR="00FB2CF2" w:rsidRPr="000861A2" w:rsidSect="00760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AC" w:rsidRDefault="00DF59AC" w:rsidP="00760509">
      <w:pPr>
        <w:spacing w:after="0" w:line="240" w:lineRule="auto"/>
      </w:pPr>
      <w:r>
        <w:separator/>
      </w:r>
    </w:p>
  </w:endnote>
  <w:endnote w:type="continuationSeparator" w:id="1">
    <w:p w:rsidR="00DF59AC" w:rsidRDefault="00DF59AC" w:rsidP="0076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09" w:rsidRDefault="007605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09" w:rsidRDefault="005C519C" w:rsidP="005C519C">
    <w:pPr>
      <w:pStyle w:val="aa"/>
      <w:tabs>
        <w:tab w:val="clear" w:pos="4677"/>
        <w:tab w:val="clear" w:pos="9355"/>
        <w:tab w:val="left" w:pos="517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09" w:rsidRDefault="007605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AC" w:rsidRDefault="00DF59AC" w:rsidP="00760509">
      <w:pPr>
        <w:spacing w:after="0" w:line="240" w:lineRule="auto"/>
      </w:pPr>
      <w:r>
        <w:separator/>
      </w:r>
    </w:p>
  </w:footnote>
  <w:footnote w:type="continuationSeparator" w:id="1">
    <w:p w:rsidR="00DF59AC" w:rsidRDefault="00DF59AC" w:rsidP="0076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09" w:rsidRDefault="007605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09" w:rsidRDefault="007605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09" w:rsidRDefault="007605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6B59"/>
    <w:multiLevelType w:val="hybridMultilevel"/>
    <w:tmpl w:val="0A02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5EF1"/>
    <w:rsid w:val="0001755F"/>
    <w:rsid w:val="0006658E"/>
    <w:rsid w:val="000861A2"/>
    <w:rsid w:val="0014524A"/>
    <w:rsid w:val="00147B8C"/>
    <w:rsid w:val="001660BF"/>
    <w:rsid w:val="001D6E82"/>
    <w:rsid w:val="0024766C"/>
    <w:rsid w:val="00271A3D"/>
    <w:rsid w:val="00272458"/>
    <w:rsid w:val="00274FBA"/>
    <w:rsid w:val="002C5706"/>
    <w:rsid w:val="002F2586"/>
    <w:rsid w:val="00323E97"/>
    <w:rsid w:val="003D229B"/>
    <w:rsid w:val="003D3B88"/>
    <w:rsid w:val="004146CC"/>
    <w:rsid w:val="004537B9"/>
    <w:rsid w:val="004A3332"/>
    <w:rsid w:val="0051224F"/>
    <w:rsid w:val="00512B07"/>
    <w:rsid w:val="00566C62"/>
    <w:rsid w:val="00576BDE"/>
    <w:rsid w:val="005B3404"/>
    <w:rsid w:val="005C121C"/>
    <w:rsid w:val="005C519C"/>
    <w:rsid w:val="00615B25"/>
    <w:rsid w:val="0062121C"/>
    <w:rsid w:val="006260E5"/>
    <w:rsid w:val="0065747B"/>
    <w:rsid w:val="00661593"/>
    <w:rsid w:val="006F7156"/>
    <w:rsid w:val="00700C93"/>
    <w:rsid w:val="00701EC4"/>
    <w:rsid w:val="00735EF1"/>
    <w:rsid w:val="00760509"/>
    <w:rsid w:val="007A74C3"/>
    <w:rsid w:val="007B323B"/>
    <w:rsid w:val="00850582"/>
    <w:rsid w:val="00887FB1"/>
    <w:rsid w:val="00897948"/>
    <w:rsid w:val="008A162F"/>
    <w:rsid w:val="009066FA"/>
    <w:rsid w:val="00922B45"/>
    <w:rsid w:val="0097205D"/>
    <w:rsid w:val="009E2EF8"/>
    <w:rsid w:val="00A40BAB"/>
    <w:rsid w:val="00A9670B"/>
    <w:rsid w:val="00B7246E"/>
    <w:rsid w:val="00BD0ADF"/>
    <w:rsid w:val="00BF3EC7"/>
    <w:rsid w:val="00C44115"/>
    <w:rsid w:val="00CC7483"/>
    <w:rsid w:val="00CD7D8F"/>
    <w:rsid w:val="00CF5E18"/>
    <w:rsid w:val="00DC7C96"/>
    <w:rsid w:val="00DF59AC"/>
    <w:rsid w:val="00E27F82"/>
    <w:rsid w:val="00E60CF6"/>
    <w:rsid w:val="00F1488A"/>
    <w:rsid w:val="00F20207"/>
    <w:rsid w:val="00F8618D"/>
    <w:rsid w:val="00F903A4"/>
    <w:rsid w:val="00F96AE8"/>
    <w:rsid w:val="00FA3A43"/>
    <w:rsid w:val="00FB2CF2"/>
    <w:rsid w:val="00FD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E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A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F96AE8"/>
    <w:pPr>
      <w:ind w:left="720"/>
    </w:pPr>
    <w:rPr>
      <w:rFonts w:ascii="Calibri" w:eastAsia="Calibri" w:hAnsi="Calibri"/>
      <w:lang w:eastAsia="ru-RU"/>
    </w:rPr>
  </w:style>
  <w:style w:type="paragraph" w:customStyle="1" w:styleId="Standard">
    <w:name w:val="Standard"/>
    <w:rsid w:val="00F96A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uiPriority w:val="99"/>
    <w:rsid w:val="00F96AE8"/>
    <w:rPr>
      <w:color w:val="0000FF"/>
      <w:u w:val="single"/>
    </w:rPr>
  </w:style>
  <w:style w:type="character" w:customStyle="1" w:styleId="c4">
    <w:name w:val="c4"/>
    <w:rsid w:val="00F96AE8"/>
  </w:style>
  <w:style w:type="paragraph" w:customStyle="1" w:styleId="c2">
    <w:name w:val="c2"/>
    <w:basedOn w:val="a"/>
    <w:rsid w:val="00F96A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AE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3E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050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7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050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E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A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Абзац списка1"/>
    <w:basedOn w:val="a"/>
    <w:rsid w:val="00F96AE8"/>
    <w:pPr>
      <w:ind w:left="720"/>
    </w:pPr>
    <w:rPr>
      <w:rFonts w:ascii="Calibri" w:eastAsia="Calibri" w:hAnsi="Calibri"/>
      <w:lang w:eastAsia="ru-RU"/>
    </w:rPr>
  </w:style>
  <w:style w:type="paragraph" w:customStyle="1" w:styleId="Standard">
    <w:name w:val="Standard"/>
    <w:rsid w:val="00F96A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uiPriority w:val="99"/>
    <w:rsid w:val="00F96AE8"/>
    <w:rPr>
      <w:color w:val="0000FF"/>
      <w:u w:val="single"/>
    </w:rPr>
  </w:style>
  <w:style w:type="character" w:customStyle="1" w:styleId="c4">
    <w:name w:val="c4"/>
    <w:rsid w:val="00F96AE8"/>
  </w:style>
  <w:style w:type="paragraph" w:customStyle="1" w:styleId="c2">
    <w:name w:val="c2"/>
    <w:basedOn w:val="a"/>
    <w:rsid w:val="00F96A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AE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3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Buchgalter</cp:lastModifiedBy>
  <cp:revision>10</cp:revision>
  <cp:lastPrinted>2019-12-24T15:44:00Z</cp:lastPrinted>
  <dcterms:created xsi:type="dcterms:W3CDTF">2021-01-10T13:04:00Z</dcterms:created>
  <dcterms:modified xsi:type="dcterms:W3CDTF">2021-02-08T09:06:00Z</dcterms:modified>
</cp:coreProperties>
</file>